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4BD673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30767F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137D0E" w:rsidP="00F41591">
      <w:r>
        <w:t>OBJAVA</w:t>
      </w:r>
      <w:r w:rsidR="00465D96" w:rsidRPr="00F41591">
        <w:t xml:space="preserve">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78ACC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1DBA" w:rsidRPr="00931DBA" w:rsidRDefault="00931DBA" w:rsidP="008B64CB">
      <w:pPr>
        <w:spacing w:after="120"/>
        <w:rPr>
          <w:rFonts w:asciiTheme="minorHAnsi" w:hAnsiTheme="minorHAnsi" w:cstheme="minorHAnsi"/>
          <w:color w:val="404040" w:themeColor="text1" w:themeTint="BF"/>
          <w:spacing w:val="10"/>
          <w:sz w:val="4"/>
          <w:szCs w:val="4"/>
        </w:rPr>
      </w:pPr>
    </w:p>
    <w:p w:rsidR="00137D0E" w:rsidRDefault="00DF1C4E" w:rsidP="008B64CB">
      <w:pPr>
        <w:spacing w:after="120"/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</w:pPr>
      <w:r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>HEP</w:t>
      </w:r>
      <w:r w:rsidR="00C26835"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 xml:space="preserve"> u Zagrebu</w:t>
      </w:r>
      <w:r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 xml:space="preserve"> pustio u rad</w:t>
      </w:r>
      <w:r w:rsidR="00C26835"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>100. ELEN punionicu za električna vozila</w:t>
      </w:r>
    </w:p>
    <w:p w:rsidR="004B7D6F" w:rsidRPr="003C5822" w:rsidRDefault="004B7D6F" w:rsidP="008B64CB">
      <w:pPr>
        <w:spacing w:after="120"/>
        <w:rPr>
          <w:rFonts w:asciiTheme="minorHAnsi" w:hAnsiTheme="minorHAnsi" w:cstheme="minorHAnsi"/>
          <w:color w:val="404040" w:themeColor="text1" w:themeTint="BF"/>
          <w:spacing w:val="10"/>
          <w:sz w:val="2"/>
          <w:szCs w:val="2"/>
        </w:rPr>
      </w:pPr>
    </w:p>
    <w:p w:rsidR="00BE6B0C" w:rsidRPr="00BE6B0C" w:rsidRDefault="004825A1" w:rsidP="00BE6B0C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</w:t>
      </w:r>
      <w:r w:rsidRPr="004825A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realizaciji i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li</w:t>
      </w:r>
      <w:r w:rsidRPr="004825A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planovima 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je</w:t>
      </w:r>
      <w:r w:rsidRPr="004825A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još oko sto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tinu punionica širom Hrvatske,</w:t>
      </w:r>
      <w:r w:rsidRPr="004825A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od čega 26 u Zagrebu</w:t>
      </w:r>
    </w:p>
    <w:p w:rsidR="006345E9" w:rsidRPr="006345E9" w:rsidRDefault="006345E9" w:rsidP="00931DBA">
      <w:pPr>
        <w:contextualSpacing/>
        <w:jc w:val="both"/>
        <w:rPr>
          <w:rFonts w:asciiTheme="minorHAnsi" w:hAnsiTheme="minorHAnsi" w:cstheme="minorHAnsi"/>
          <w:color w:val="404040" w:themeColor="text1" w:themeTint="BF"/>
          <w:sz w:val="8"/>
          <w:szCs w:val="8"/>
        </w:rPr>
      </w:pPr>
    </w:p>
    <w:p w:rsidR="00D533BF" w:rsidRPr="00D533BF" w:rsidRDefault="00D533BF" w:rsidP="00931DBA">
      <w:pPr>
        <w:contextualSpacing/>
        <w:jc w:val="both"/>
        <w:rPr>
          <w:rFonts w:asciiTheme="minorHAnsi" w:hAnsiTheme="minorHAnsi" w:cstheme="minorHAnsi"/>
          <w:color w:val="404040" w:themeColor="text1" w:themeTint="BF"/>
          <w:sz w:val="4"/>
          <w:szCs w:val="4"/>
        </w:rPr>
      </w:pPr>
    </w:p>
    <w:p w:rsidR="00C26835" w:rsidRPr="00C26835" w:rsidRDefault="00137D0E" w:rsidP="00931DBA">
      <w:pPr>
        <w:spacing w:after="60"/>
        <w:jc w:val="both"/>
        <w:rPr>
          <w:rFonts w:asciiTheme="minorHAnsi" w:hAnsiTheme="minorHAnsi" w:cstheme="minorHAnsi"/>
          <w:color w:val="404040" w:themeColor="text1" w:themeTint="BF"/>
        </w:rPr>
      </w:pPr>
      <w:r w:rsidRPr="00C26835">
        <w:rPr>
          <w:rFonts w:asciiTheme="minorHAnsi" w:hAnsiTheme="minorHAnsi" w:cstheme="minorHAnsi"/>
          <w:b w:val="0"/>
          <w:color w:val="404040" w:themeColor="text1" w:themeTint="BF"/>
        </w:rPr>
        <w:t>ZAGREB,</w:t>
      </w:r>
      <w:r w:rsidR="008B64CB" w:rsidRPr="00C26835">
        <w:rPr>
          <w:rFonts w:asciiTheme="minorHAnsi" w:hAnsiTheme="minorHAnsi" w:cstheme="minorHAnsi"/>
          <w:b w:val="0"/>
          <w:color w:val="404040" w:themeColor="text1" w:themeTint="BF"/>
        </w:rPr>
        <w:t xml:space="preserve"> 8</w:t>
      </w:r>
      <w:r w:rsidRPr="00C26835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8B64CB" w:rsidRPr="00C26835">
        <w:rPr>
          <w:rFonts w:asciiTheme="minorHAnsi" w:hAnsiTheme="minorHAnsi" w:cstheme="minorHAnsi"/>
          <w:b w:val="0"/>
          <w:color w:val="404040" w:themeColor="text1" w:themeTint="BF"/>
        </w:rPr>
        <w:t>studenoga</w:t>
      </w:r>
      <w:r w:rsidRPr="00C26835">
        <w:rPr>
          <w:rFonts w:asciiTheme="minorHAnsi" w:hAnsiTheme="minorHAnsi" w:cstheme="minorHAnsi"/>
          <w:b w:val="0"/>
          <w:color w:val="404040" w:themeColor="text1" w:themeTint="BF"/>
        </w:rPr>
        <w:t xml:space="preserve"> 2019. –</w:t>
      </w:r>
      <w:r w:rsidR="00C26835" w:rsidRPr="00C26835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C26835" w:rsidRPr="00C26835">
        <w:rPr>
          <w:rFonts w:asciiTheme="minorHAnsi" w:hAnsiTheme="minorHAnsi" w:cstheme="minorHAnsi"/>
          <w:color w:val="404040" w:themeColor="text1" w:themeTint="BF"/>
        </w:rPr>
        <w:t xml:space="preserve">HEP je u Zagrebu pustio u rad jubilarnu </w:t>
      </w:r>
      <w:r w:rsidR="007E0C3E">
        <w:rPr>
          <w:rFonts w:asciiTheme="minorHAnsi" w:hAnsiTheme="minorHAnsi" w:cstheme="minorHAnsi"/>
          <w:color w:val="404040" w:themeColor="text1" w:themeTint="BF"/>
        </w:rPr>
        <w:t>stotu</w:t>
      </w:r>
      <w:r w:rsidR="00C26835" w:rsidRPr="00C26835">
        <w:rPr>
          <w:rFonts w:asciiTheme="minorHAnsi" w:hAnsiTheme="minorHAnsi" w:cstheme="minorHAnsi"/>
          <w:color w:val="404040" w:themeColor="text1" w:themeTint="BF"/>
        </w:rPr>
        <w:t xml:space="preserve"> punionicu za električna vozila, čime je nakon otvaranja punionica na hrvatskim autocestama nastavljeno širenje ELEN mreže u grado</w:t>
      </w:r>
      <w:r w:rsidR="006345E9">
        <w:rPr>
          <w:rFonts w:asciiTheme="minorHAnsi" w:hAnsiTheme="minorHAnsi" w:cstheme="minorHAnsi"/>
          <w:color w:val="404040" w:themeColor="text1" w:themeTint="BF"/>
        </w:rPr>
        <w:t>vima</w:t>
      </w:r>
      <w:r w:rsidR="00C26835" w:rsidRPr="00C26835">
        <w:rPr>
          <w:rFonts w:asciiTheme="minorHAnsi" w:hAnsiTheme="minorHAnsi" w:cstheme="minorHAnsi"/>
          <w:color w:val="404040" w:themeColor="text1" w:themeTint="BF"/>
        </w:rPr>
        <w:t xml:space="preserve"> kako bi se omogućile sigurne međugradske vožnje električnim automobilom  u cijeloj zemlji. </w:t>
      </w:r>
    </w:p>
    <w:p w:rsidR="009B130A" w:rsidRDefault="00A0081B" w:rsidP="00931DBA">
      <w:pPr>
        <w:spacing w:after="60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HEP, ujedno, daljnjim širenjem ELEN mreže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 doprinosi elektrifikaciji hrvatskog prometa i doprinosi borbi protiv klimatskih promjena i ispunjava ciljeve energetske politike Europske unije</w:t>
      </w:r>
      <w:r w:rsidR="008B64CB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C26835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</w:p>
    <w:p w:rsidR="009868CE" w:rsidRDefault="009868CE" w:rsidP="009868CE">
      <w:pPr>
        <w:spacing w:after="60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>„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Puštanjem u rad</w:t>
      </w: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stot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e punionice</w:t>
      </w: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za električna vozila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</w:t>
      </w: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Hrvatska elektroprivreda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se </w:t>
      </w: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>potvrđuje kao ključni subjekt u elektrifikaciji prometa u Hrvatskoj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,</w:t>
      </w:r>
      <w:r w:rsidRPr="00D533BF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koju provodimo u skladu sa smjernicama Vlade Republike Hrvatske i politikama Europske unije.</w:t>
      </w:r>
      <w:r w:rsidRPr="009B130A">
        <w:t xml:space="preserve"> </w:t>
      </w:r>
      <w:r w:rsidRPr="009B130A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U ovom trenutku u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realizaciji i </w:t>
      </w:r>
      <w:r w:rsidRPr="009B130A">
        <w:rPr>
          <w:rFonts w:asciiTheme="minorHAnsi" w:hAnsiTheme="minorHAnsi" w:cstheme="minorHAnsi"/>
          <w:b w:val="0"/>
          <w:i/>
          <w:color w:val="404040" w:themeColor="text1" w:themeTint="BF"/>
        </w:rPr>
        <w:t>plan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ovima</w:t>
      </w:r>
      <w:r w:rsidRPr="009B130A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imamo postavljanje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više od</w:t>
      </w:r>
      <w:r w:rsidRPr="009B130A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stotinu punionica širom Hrvatske, a od čega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26 u Zagrebu“</w:t>
      </w:r>
      <w:r w:rsidRPr="00D533BF">
        <w:rPr>
          <w:rFonts w:asciiTheme="minorHAnsi" w:hAnsiTheme="minorHAnsi" w:cstheme="minorHAnsi"/>
          <w:b w:val="0"/>
          <w:color w:val="404040" w:themeColor="text1" w:themeTint="BF"/>
        </w:rPr>
        <w:t>, izjavio je predsjednik Uprave Hrvatske elektroprivrede Frane Barbarić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i dodao kako je HEP </w:t>
      </w:r>
      <w:r w:rsidRPr="009868CE">
        <w:rPr>
          <w:rFonts w:asciiTheme="minorHAnsi" w:hAnsiTheme="minorHAnsi" w:cstheme="minorHAnsi"/>
          <w:b w:val="0"/>
          <w:color w:val="404040" w:themeColor="text1" w:themeTint="BF"/>
        </w:rPr>
        <w:t>tek na pola puta što se tiče planirane izgradnje infrastrukture za električna vozila, ukupne vrijednosti 60 milijuna kuna.</w:t>
      </w:r>
    </w:p>
    <w:p w:rsidR="00D533BF" w:rsidRDefault="00D533BF" w:rsidP="00931DBA">
      <w:pPr>
        <w:spacing w:after="60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HEP-ova </w:t>
      </w:r>
      <w:r w:rsidR="007E0C3E">
        <w:rPr>
          <w:rFonts w:asciiTheme="minorHAnsi" w:hAnsiTheme="minorHAnsi" w:cstheme="minorHAnsi"/>
          <w:b w:val="0"/>
          <w:color w:val="404040" w:themeColor="text1" w:themeTint="BF"/>
        </w:rPr>
        <w:t>stota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 punionica smještena na Trgu kralja Tomislava u Zagrebu, sufinancirana je sredstvima iz EU projekta EAST-E, u sklopu kojeg će HEP postaviti 27 rapidnih punionica snage 50 kW diljem Hrvatske</w:t>
      </w:r>
      <w:r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Pr="00D533B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HEP je do sada u Zagrebu postavio </w:t>
      </w:r>
      <w:r w:rsidR="002F7C0C">
        <w:rPr>
          <w:rFonts w:asciiTheme="minorHAnsi" w:hAnsiTheme="minorHAnsi" w:cstheme="minorHAnsi"/>
          <w:b w:val="0"/>
          <w:color w:val="404040" w:themeColor="text1" w:themeTint="BF"/>
        </w:rPr>
        <w:t>deset punionica (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>devet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 javnih </w:t>
      </w:r>
      <w:r w:rsidR="002F7C0C">
        <w:rPr>
          <w:rFonts w:asciiTheme="minorHAnsi" w:hAnsiTheme="minorHAnsi" w:cstheme="minorHAnsi"/>
          <w:b w:val="0"/>
          <w:color w:val="404040" w:themeColor="text1" w:themeTint="BF"/>
        </w:rPr>
        <w:t>i jednu u garaži poslovne zgrade u sjedištu)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>šest</w:t>
      </w:r>
      <w:r w:rsidR="006345E9"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>punionica je u</w:t>
      </w:r>
      <w:r w:rsidR="006345E9" w:rsidRPr="00A0081B">
        <w:rPr>
          <w:rFonts w:asciiTheme="minorHAnsi" w:hAnsiTheme="minorHAnsi" w:cstheme="minorHAnsi"/>
          <w:b w:val="0"/>
          <w:color w:val="404040" w:themeColor="text1" w:themeTint="BF"/>
        </w:rPr>
        <w:t xml:space="preserve"> postupku realizacije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>, dok se za 20 punionica trenutno definiraju lokacije postavljanja. Planiranom r</w:t>
      </w:r>
      <w:r w:rsidRPr="00A0081B">
        <w:rPr>
          <w:rFonts w:asciiTheme="minorHAnsi" w:hAnsiTheme="minorHAnsi" w:cstheme="minorHAnsi"/>
          <w:b w:val="0"/>
          <w:color w:val="404040" w:themeColor="text1" w:themeTint="BF"/>
        </w:rPr>
        <w:t>eali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 xml:space="preserve">zacijom, HEP će </w:t>
      </w:r>
      <w:r w:rsidR="00884356">
        <w:rPr>
          <w:rFonts w:asciiTheme="minorHAnsi" w:hAnsiTheme="minorHAnsi" w:cstheme="minorHAnsi"/>
          <w:b w:val="0"/>
          <w:color w:val="404040" w:themeColor="text1" w:themeTint="BF"/>
        </w:rPr>
        <w:t>na području Grada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 xml:space="preserve"> Zagreb</w:t>
      </w:r>
      <w:r w:rsidR="0088435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6345E9">
        <w:rPr>
          <w:rFonts w:asciiTheme="minorHAnsi" w:hAnsiTheme="minorHAnsi" w:cstheme="minorHAnsi"/>
          <w:b w:val="0"/>
          <w:color w:val="404040" w:themeColor="text1" w:themeTint="BF"/>
        </w:rPr>
        <w:t xml:space="preserve"> imati ukupno 35  javnih punionica. </w:t>
      </w:r>
      <w:r w:rsidR="00884356">
        <w:rPr>
          <w:rFonts w:asciiTheme="minorHAnsi" w:hAnsiTheme="minorHAnsi" w:cstheme="minorHAnsi"/>
          <w:b w:val="0"/>
          <w:color w:val="404040" w:themeColor="text1" w:themeTint="BF"/>
        </w:rPr>
        <w:t xml:space="preserve">U ovom trenutku HEP-ova mreža punionica pokriva sve autoceste i druge važne cestovne pravce u Hrvatskoj, gradska središta i turistička odredišta, uključujući i više otoka te se prostire na području Grada Zagreba i 18 županija. </w:t>
      </w:r>
    </w:p>
    <w:p w:rsidR="009B130A" w:rsidRPr="00F17459" w:rsidRDefault="009A757A" w:rsidP="00931DBA">
      <w:pPr>
        <w:spacing w:after="60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A757A">
        <w:rPr>
          <w:rFonts w:asciiTheme="minorHAnsi" w:hAnsiTheme="minorHAnsi" w:cstheme="minorHAnsi"/>
          <w:b w:val="0"/>
          <w:color w:val="404040" w:themeColor="text1" w:themeTint="BF"/>
        </w:rPr>
        <w:t xml:space="preserve">Gradonačelnik Grada Zagreba Milan Bandić je čestitao HEP-u na stotoj punionici u Hrvatskoj i desetoj u Zagrebu te dodao kako uz električnu energiju budućnost prometa leži i u drugim alternativnim gorivima, kao što je vodik. Podsjetio je da je nedavno jednu takvu punionicu Grad Zagreb otvorio kod </w:t>
      </w:r>
      <w:r>
        <w:rPr>
          <w:rFonts w:asciiTheme="minorHAnsi" w:hAnsiTheme="minorHAnsi" w:cstheme="minorHAnsi"/>
          <w:b w:val="0"/>
          <w:color w:val="404040" w:themeColor="text1" w:themeTint="BF"/>
        </w:rPr>
        <w:t>F</w:t>
      </w:r>
      <w:r w:rsidRPr="009A757A">
        <w:rPr>
          <w:rFonts w:asciiTheme="minorHAnsi" w:hAnsiTheme="minorHAnsi" w:cstheme="minorHAnsi"/>
          <w:b w:val="0"/>
          <w:color w:val="404040" w:themeColor="text1" w:themeTint="BF"/>
        </w:rPr>
        <w:t>akulteta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strojarstva i brodogradnje</w:t>
      </w:r>
      <w:r w:rsidR="00C32F8F" w:rsidRPr="00C32F8F">
        <w:rPr>
          <w:rFonts w:asciiTheme="minorHAnsi" w:hAnsiTheme="minorHAnsi" w:cstheme="minorHAnsi"/>
          <w:b w:val="0"/>
          <w:color w:val="404040" w:themeColor="text1" w:themeTint="BF"/>
        </w:rPr>
        <w:t xml:space="preserve">.  </w:t>
      </w:r>
    </w:p>
    <w:p w:rsidR="00D533BF" w:rsidRDefault="008B64CB" w:rsidP="00931DBA">
      <w:pPr>
        <w:spacing w:after="60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8B64CB">
        <w:rPr>
          <w:rFonts w:asciiTheme="minorHAnsi" w:hAnsiTheme="minorHAnsi" w:cstheme="minorHAnsi"/>
          <w:b w:val="0"/>
          <w:color w:val="404040" w:themeColor="text1" w:themeTint="BF"/>
        </w:rPr>
        <w:t xml:space="preserve">Početkom 2015. godine HEP je započeo ciklus izgradnje ELEN punionica u hrvatskim gradovima prateći stavke Direktive 2014/94/EU o uspostavi infrastrukture za alternativna goriva, koja do 2020. godine predviđa dostupnost punionica na svakih 50 kilometara autocesta, u svim aglomeracijama s više od 20.000 stanovnika, u svim morskim, zračnim i lukama unutarnje plovidbe, kao i na željezničkim te autobusnim kolodvorima. </w:t>
      </w:r>
    </w:p>
    <w:p w:rsidR="008B64CB" w:rsidRPr="00BF6DFD" w:rsidRDefault="00AC3117" w:rsidP="00931DBA">
      <w:pPr>
        <w:spacing w:after="60"/>
        <w:jc w:val="both"/>
        <w:rPr>
          <w:rFonts w:asciiTheme="minorHAnsi" w:hAnsiTheme="minorHAnsi" w:cstheme="minorHAnsi"/>
          <w:color w:val="404040" w:themeColor="text1" w:themeTint="BF"/>
        </w:rPr>
      </w:pPr>
      <w:r w:rsidRPr="00AC3117">
        <w:rPr>
          <w:rFonts w:asciiTheme="minorHAnsi" w:hAnsiTheme="minorHAnsi" w:cstheme="minorHAnsi"/>
          <w:b w:val="0"/>
          <w:color w:val="404040" w:themeColor="text1" w:themeTint="BF"/>
        </w:rPr>
        <w:t xml:space="preserve">Postavljanje 100 javnih ELEN punionica diljem Hrvatske, financirano je vlastitim sredstvima HEP-a te sredstvima iz EU fondova kroz projekte EAST-E, NEXT-E te </w:t>
      </w:r>
      <w:proofErr w:type="spellStart"/>
      <w:r w:rsidRPr="00AC3117">
        <w:rPr>
          <w:rFonts w:asciiTheme="minorHAnsi" w:hAnsiTheme="minorHAnsi" w:cstheme="minorHAnsi"/>
          <w:b w:val="0"/>
          <w:color w:val="404040" w:themeColor="text1" w:themeTint="BF"/>
        </w:rPr>
        <w:t>bigEVdata</w:t>
      </w:r>
      <w:proofErr w:type="spellEnd"/>
      <w:r w:rsidRPr="00AC3117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8B64CB" w:rsidRPr="008B64CB">
        <w:rPr>
          <w:rFonts w:asciiTheme="minorHAnsi" w:hAnsiTheme="minorHAnsi" w:cstheme="minorHAnsi"/>
          <w:b w:val="0"/>
          <w:color w:val="404040" w:themeColor="text1" w:themeTint="BF"/>
        </w:rPr>
        <w:t xml:space="preserve"> Trenutno se provode testiranja svih mogućnosti usluge krajnjem korisniku, pa tako i samih modela naplate koji će u narednim mjesecima rezultirati komercijalizacijom usluge. </w:t>
      </w:r>
    </w:p>
    <w:p w:rsidR="00137D0E" w:rsidRPr="004B7D6F" w:rsidRDefault="00137D0E" w:rsidP="00137D0E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:rsidR="006345E9" w:rsidRDefault="006345E9" w:rsidP="00147F74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bookmarkStart w:id="0" w:name="_GoBack"/>
      <w:bookmarkEnd w:id="0"/>
    </w:p>
    <w:p w:rsidR="009868CE" w:rsidRDefault="009868CE" w:rsidP="00147F74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394C5C" w:rsidRDefault="00394C5C" w:rsidP="00147F74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5E454F" w:rsidRDefault="005E454F" w:rsidP="00147F74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lastRenderedPageBreak/>
        <w:t>***</w:t>
      </w:r>
    </w:p>
    <w:p w:rsidR="005E454F" w:rsidRPr="00060B0A" w:rsidRDefault="005E454F" w:rsidP="00147F74">
      <w:pPr>
        <w:spacing w:before="120" w:after="120" w:line="360" w:lineRule="auto"/>
        <w:jc w:val="both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060B0A">
        <w:rPr>
          <w:rFonts w:asciiTheme="minorHAnsi" w:hAnsiTheme="minorHAnsi"/>
          <w:color w:val="404040" w:themeColor="text1" w:themeTint="BF"/>
          <w:sz w:val="23"/>
          <w:szCs w:val="23"/>
        </w:rPr>
        <w:t>Lokacije HEP-ovih ELEN punionica u Zagrebu:</w:t>
      </w:r>
    </w:p>
    <w:p w:rsidR="00505243" w:rsidRPr="00060B0A" w:rsidRDefault="006345E9" w:rsidP="00505243">
      <w:pPr>
        <w:spacing w:before="120" w:after="120" w:line="360" w:lineRule="auto"/>
        <w:jc w:val="both"/>
        <w:rPr>
          <w:rFonts w:asciiTheme="minorHAnsi" w:hAnsiTheme="minorHAnsi"/>
          <w:color w:val="404040" w:themeColor="text1" w:themeTint="BF"/>
        </w:rPr>
      </w:pPr>
      <w:r w:rsidRPr="00060B0A">
        <w:rPr>
          <w:rFonts w:asciiTheme="minorHAnsi" w:hAnsiTheme="minorHAnsi"/>
          <w:color w:val="404040" w:themeColor="text1" w:themeTint="BF"/>
        </w:rPr>
        <w:t>Punionice u pogonu:</w:t>
      </w:r>
    </w:p>
    <w:p w:rsidR="006345E9" w:rsidRPr="00060B0A" w:rsidRDefault="006345E9" w:rsidP="0050524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Trg kralja Tomislava (Glavni kolodvor): 2 rapidne punionice od 50Kw i 1 brza punionica od 22 kW</w:t>
      </w:r>
    </w:p>
    <w:p w:rsidR="006345E9" w:rsidRPr="00060B0A" w:rsidRDefault="006345E9" w:rsidP="00505243">
      <w:pPr>
        <w:pStyle w:val="ListParagraph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Trg Luke </w:t>
      </w:r>
      <w:proofErr w:type="spellStart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Botića</w:t>
      </w:r>
      <w:proofErr w:type="spellEnd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BB (Autobusni kolodvor): 2 rapidne punionice od 50Kw i 1 brza punionica od 22 kW</w:t>
      </w:r>
    </w:p>
    <w:p w:rsidR="006345E9" w:rsidRPr="00060B0A" w:rsidRDefault="006345E9" w:rsidP="00505243">
      <w:pPr>
        <w:pStyle w:val="ListParagraph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BP Sesvetski </w:t>
      </w:r>
      <w:proofErr w:type="spellStart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Kraljevec</w:t>
      </w:r>
      <w:proofErr w:type="spellEnd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ab/>
        <w:t xml:space="preserve">(Selska ulica 16): </w:t>
      </w:r>
      <w:r w:rsidR="00505243" w:rsidRPr="00060B0A">
        <w:rPr>
          <w:rFonts w:asciiTheme="minorHAnsi" w:hAnsiTheme="minorHAnsi"/>
          <w:color w:val="404040" w:themeColor="text1" w:themeTint="BF"/>
          <w:sz w:val="22"/>
          <w:szCs w:val="22"/>
        </w:rPr>
        <w:t>1 rapidna punionice od 50Kw</w:t>
      </w:r>
    </w:p>
    <w:p w:rsidR="006345E9" w:rsidRPr="00060B0A" w:rsidRDefault="006345E9" w:rsidP="00505243">
      <w:pPr>
        <w:pStyle w:val="ListParagraph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BP Zagrebačka avenija Sjever (Zagrebačka avenija 90): </w:t>
      </w:r>
      <w:r w:rsidR="00D20EB8"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1 </w:t>
      </w:r>
      <w:r w:rsidR="00505243" w:rsidRPr="00060B0A">
        <w:rPr>
          <w:rFonts w:asciiTheme="minorHAnsi" w:hAnsiTheme="minorHAnsi"/>
          <w:color w:val="404040" w:themeColor="text1" w:themeTint="BF"/>
          <w:sz w:val="22"/>
          <w:szCs w:val="22"/>
        </w:rPr>
        <w:t>rapidna punionica od 50Kw</w:t>
      </w:r>
    </w:p>
    <w:p w:rsidR="00505243" w:rsidRDefault="006345E9" w:rsidP="00505243">
      <w:pPr>
        <w:pStyle w:val="ListParagraph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Trg Stjepana Radića 1 (Gradsko poglavarstvo): 1 rapidna punionica od 50 kW</w:t>
      </w:r>
    </w:p>
    <w:p w:rsidR="002F7C0C" w:rsidRPr="00060B0A" w:rsidRDefault="002F7C0C" w:rsidP="002F7C0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Koranska ulica</w:t>
      </w:r>
      <w:r w:rsidRPr="002F7C0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(HEP):  1 x </w:t>
      </w:r>
      <w:r w:rsidRPr="002F7C0C">
        <w:rPr>
          <w:rFonts w:asciiTheme="minorHAnsi" w:hAnsiTheme="minorHAnsi"/>
          <w:color w:val="404040" w:themeColor="text1" w:themeTint="BF"/>
          <w:sz w:val="22"/>
          <w:szCs w:val="22"/>
        </w:rPr>
        <w:t>AC 22 kW i DC 20 kW</w:t>
      </w:r>
    </w:p>
    <w:p w:rsidR="00505243" w:rsidRPr="00060B0A" w:rsidRDefault="00505243" w:rsidP="00505243">
      <w:pPr>
        <w:jc w:val="both"/>
        <w:rPr>
          <w:rFonts w:asciiTheme="minorHAnsi" w:hAnsiTheme="minorHAnsi"/>
          <w:color w:val="404040" w:themeColor="text1" w:themeTint="BF"/>
        </w:rPr>
      </w:pPr>
    </w:p>
    <w:p w:rsidR="006345E9" w:rsidRPr="00060B0A" w:rsidRDefault="00505243" w:rsidP="00505243">
      <w:pPr>
        <w:jc w:val="both"/>
        <w:rPr>
          <w:rFonts w:asciiTheme="minorHAnsi" w:hAnsiTheme="minorHAnsi"/>
          <w:color w:val="404040" w:themeColor="text1" w:themeTint="BF"/>
        </w:rPr>
      </w:pPr>
      <w:r w:rsidRPr="00060B0A">
        <w:rPr>
          <w:rFonts w:asciiTheme="minorHAnsi" w:hAnsiTheme="minorHAnsi"/>
          <w:color w:val="404040" w:themeColor="text1" w:themeTint="BF"/>
        </w:rPr>
        <w:t>Punionice u procesu postavljanja:</w:t>
      </w:r>
      <w:r w:rsidR="006345E9" w:rsidRPr="00060B0A">
        <w:rPr>
          <w:rFonts w:asciiTheme="minorHAnsi" w:hAnsiTheme="minorHAnsi"/>
          <w:color w:val="404040" w:themeColor="text1" w:themeTint="BF"/>
        </w:rPr>
        <w:tab/>
      </w:r>
    </w:p>
    <w:p w:rsidR="00505243" w:rsidRPr="00060B0A" w:rsidRDefault="00505243" w:rsidP="00505243">
      <w:pPr>
        <w:jc w:val="both"/>
        <w:rPr>
          <w:rFonts w:asciiTheme="minorHAnsi" w:hAnsiTheme="minorHAnsi"/>
          <w:color w:val="404040" w:themeColor="text1" w:themeTint="BF"/>
        </w:rPr>
      </w:pPr>
    </w:p>
    <w:p w:rsidR="006345E9" w:rsidRPr="00060B0A" w:rsidRDefault="00505243" w:rsidP="00505243">
      <w:pPr>
        <w:pStyle w:val="ListParagraph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BP Lučko Sjever (Zagrebačka obilaznica -</w:t>
      </w:r>
      <w:r w:rsidR="006345E9" w:rsidRPr="00060B0A">
        <w:rPr>
          <w:rFonts w:asciiTheme="minorHAnsi" w:hAnsiTheme="minorHAnsi"/>
          <w:color w:val="404040" w:themeColor="text1" w:themeTint="BF"/>
          <w:sz w:val="22"/>
          <w:szCs w:val="22"/>
        </w:rPr>
        <w:t>motel Plitvice)</w:t>
      </w: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: 2 rapidne punionice od 50 kW</w:t>
      </w:r>
    </w:p>
    <w:p w:rsidR="006345E9" w:rsidRPr="00060B0A" w:rsidRDefault="00505243" w:rsidP="00505243">
      <w:pPr>
        <w:pStyle w:val="ListParagraph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BP Lučko Jug </w:t>
      </w:r>
      <w:r w:rsidR="006345E9" w:rsidRPr="00060B0A">
        <w:rPr>
          <w:rFonts w:asciiTheme="minorHAnsi" w:hAnsiTheme="minorHAnsi"/>
          <w:color w:val="404040" w:themeColor="text1" w:themeTint="BF"/>
          <w:sz w:val="22"/>
          <w:szCs w:val="22"/>
        </w:rPr>
        <w:t>(</w:t>
      </w: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Zagrebačka obilaznica -motel Plitvice): 2 rapidne punionice od 50 kW</w:t>
      </w:r>
    </w:p>
    <w:p w:rsidR="006345E9" w:rsidRPr="00060B0A" w:rsidRDefault="00505243" w:rsidP="00505243">
      <w:pPr>
        <w:pStyle w:val="ListParagraph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>Bundek</w:t>
      </w:r>
      <w:proofErr w:type="spellEnd"/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(Ulica </w:t>
      </w:r>
      <w:r w:rsidR="006345E9" w:rsidRPr="00060B0A">
        <w:rPr>
          <w:rFonts w:asciiTheme="minorHAnsi" w:hAnsiTheme="minorHAnsi"/>
          <w:color w:val="404040" w:themeColor="text1" w:themeTint="BF"/>
          <w:sz w:val="22"/>
          <w:szCs w:val="22"/>
        </w:rPr>
        <w:t>Damira Tomljanovića Gavrana</w:t>
      </w:r>
      <w:r w:rsidRPr="00060B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):  2 brze punionica od 22 kW </w:t>
      </w:r>
    </w:p>
    <w:p w:rsidR="007E0C3E" w:rsidRDefault="007E0C3E" w:rsidP="00962681">
      <w:pPr>
        <w:jc w:val="both"/>
        <w:rPr>
          <w:rFonts w:asciiTheme="minorHAnsi" w:hAnsiTheme="minorHAnsi"/>
          <w:color w:val="404040" w:themeColor="text1" w:themeTint="BF"/>
        </w:rPr>
      </w:pPr>
    </w:p>
    <w:p w:rsidR="007E0C3E" w:rsidRDefault="00DB4999" w:rsidP="00DB4999">
      <w:pPr>
        <w:jc w:val="both"/>
        <w:rPr>
          <w:rFonts w:asciiTheme="minorHAnsi" w:hAnsiTheme="minorHAnsi"/>
          <w:color w:val="404040" w:themeColor="text1" w:themeTint="BF"/>
        </w:rPr>
      </w:pPr>
      <w:r w:rsidRPr="00DB4999">
        <w:rPr>
          <w:rFonts w:asciiTheme="minorHAnsi" w:hAnsiTheme="minorHAnsi"/>
          <w:color w:val="404040" w:themeColor="text1" w:themeTint="BF"/>
        </w:rPr>
        <w:t>Podaci o ostalim lokacijama aktivnih ELEN punionica u Hrvatskoj prikazani su na interaktivnoj mapi, dostupnoj na internetskoj stranici elen.hep.hr</w:t>
      </w:r>
    </w:p>
    <w:p w:rsidR="003366BA" w:rsidRDefault="003366BA" w:rsidP="00DB4999">
      <w:pPr>
        <w:jc w:val="both"/>
        <w:rPr>
          <w:rFonts w:asciiTheme="minorHAnsi" w:hAnsiTheme="minorHAnsi"/>
          <w:color w:val="404040" w:themeColor="text1" w:themeTint="BF"/>
        </w:rPr>
      </w:pPr>
    </w:p>
    <w:p w:rsidR="003366BA" w:rsidRPr="00962681" w:rsidRDefault="003366BA" w:rsidP="00DB4999">
      <w:pPr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noProof/>
          <w:color w:val="404040" w:themeColor="text1" w:themeTint="BF"/>
          <w:lang w:eastAsia="hr-HR"/>
        </w:rPr>
        <w:drawing>
          <wp:inline distT="0" distB="0" distL="0" distR="0">
            <wp:extent cx="5760720" cy="3879065"/>
            <wp:effectExtent l="0" t="0" r="0" b="7620"/>
            <wp:docPr id="2" name="Picture 2" descr="C:\Users\abrezovnjacki\Documents\DOKUMENTI\E-MOBILNOST\ZAGREB\ZADNJE\fotografije\Predsjednik uprave HEP-a Frane Barbarić i Gradonačelnik Grada Zagreba Milan Bandić otvaraju 100. ELEN punion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-MOBILNOST\ZAGREB\ZADNJE\fotografije\Predsjednik uprave HEP-a Frane Barbarić i Gradonačelnik Grada Zagreba Milan Bandić otvaraju 100. ELEN punionic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6BA" w:rsidRPr="00962681" w:rsidSect="00CC2B45">
      <w:footerReference w:type="default" r:id="rId11"/>
      <w:pgSz w:w="11906" w:h="16838"/>
      <w:pgMar w:top="1135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6" w:rsidRDefault="00022246" w:rsidP="004E7467">
      <w:r>
        <w:separator/>
      </w:r>
    </w:p>
  </w:endnote>
  <w:endnote w:type="continuationSeparator" w:id="0">
    <w:p w:rsidR="00022246" w:rsidRDefault="00022246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210E88" w:rsidP="00210E88">
    <w:pPr>
      <w:pStyle w:val="Footer"/>
      <w:jc w:val="center"/>
    </w:pPr>
    <w:r w:rsidRPr="00210E88">
      <w:rPr>
        <w:noProof/>
        <w:lang w:eastAsia="hr-HR"/>
      </w:rPr>
      <w:drawing>
        <wp:inline distT="0" distB="0" distL="0" distR="0" wp14:anchorId="5350532A" wp14:editId="4B9349EC">
          <wp:extent cx="4836856" cy="971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44"/>
                  <a:stretch/>
                </pic:blipFill>
                <pic:spPr bwMode="auto">
                  <a:xfrm>
                    <a:off x="0" y="0"/>
                    <a:ext cx="483685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73CC" w:rsidRDefault="009B73CC" w:rsidP="00210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6" w:rsidRDefault="00022246" w:rsidP="004E7467">
      <w:r>
        <w:separator/>
      </w:r>
    </w:p>
  </w:footnote>
  <w:footnote w:type="continuationSeparator" w:id="0">
    <w:p w:rsidR="00022246" w:rsidRDefault="00022246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097"/>
    <w:multiLevelType w:val="hybridMultilevel"/>
    <w:tmpl w:val="EA56A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1905"/>
    <w:multiLevelType w:val="hybridMultilevel"/>
    <w:tmpl w:val="010697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52866"/>
    <w:multiLevelType w:val="hybridMultilevel"/>
    <w:tmpl w:val="1DD61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357C"/>
    <w:multiLevelType w:val="hybridMultilevel"/>
    <w:tmpl w:val="1DB2A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14D81"/>
    <w:multiLevelType w:val="hybridMultilevel"/>
    <w:tmpl w:val="6D000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A1477"/>
    <w:multiLevelType w:val="hybridMultilevel"/>
    <w:tmpl w:val="80A82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6304"/>
    <w:multiLevelType w:val="hybridMultilevel"/>
    <w:tmpl w:val="FA24DD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1241"/>
    <w:rsid w:val="00022246"/>
    <w:rsid w:val="00025379"/>
    <w:rsid w:val="000320C0"/>
    <w:rsid w:val="00042A91"/>
    <w:rsid w:val="00045282"/>
    <w:rsid w:val="00047098"/>
    <w:rsid w:val="00050338"/>
    <w:rsid w:val="000507AE"/>
    <w:rsid w:val="0005478B"/>
    <w:rsid w:val="0005511E"/>
    <w:rsid w:val="00060B0A"/>
    <w:rsid w:val="00061590"/>
    <w:rsid w:val="00071360"/>
    <w:rsid w:val="000838B3"/>
    <w:rsid w:val="00084EDB"/>
    <w:rsid w:val="00096ACB"/>
    <w:rsid w:val="000A2A35"/>
    <w:rsid w:val="000B2267"/>
    <w:rsid w:val="000D2A0D"/>
    <w:rsid w:val="000D6DD7"/>
    <w:rsid w:val="000E0666"/>
    <w:rsid w:val="000E187B"/>
    <w:rsid w:val="000E1FFF"/>
    <w:rsid w:val="000E2618"/>
    <w:rsid w:val="001001FA"/>
    <w:rsid w:val="0011743C"/>
    <w:rsid w:val="0013740E"/>
    <w:rsid w:val="00137D0E"/>
    <w:rsid w:val="001419AF"/>
    <w:rsid w:val="001426F4"/>
    <w:rsid w:val="00147800"/>
    <w:rsid w:val="00147F74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A27A7"/>
    <w:rsid w:val="001A4AF1"/>
    <w:rsid w:val="001A6C5C"/>
    <w:rsid w:val="001A79BD"/>
    <w:rsid w:val="001B29A9"/>
    <w:rsid w:val="001B78D8"/>
    <w:rsid w:val="001C1B1E"/>
    <w:rsid w:val="001C5FB5"/>
    <w:rsid w:val="001D79F1"/>
    <w:rsid w:val="001E5164"/>
    <w:rsid w:val="001E68AF"/>
    <w:rsid w:val="001F4FE5"/>
    <w:rsid w:val="001F53CD"/>
    <w:rsid w:val="0020017F"/>
    <w:rsid w:val="002003D7"/>
    <w:rsid w:val="00210E88"/>
    <w:rsid w:val="00227604"/>
    <w:rsid w:val="00236C79"/>
    <w:rsid w:val="002371B6"/>
    <w:rsid w:val="002510F6"/>
    <w:rsid w:val="00267764"/>
    <w:rsid w:val="00274E25"/>
    <w:rsid w:val="00276DC7"/>
    <w:rsid w:val="00281FB8"/>
    <w:rsid w:val="00285BC6"/>
    <w:rsid w:val="002A6DFA"/>
    <w:rsid w:val="002A7267"/>
    <w:rsid w:val="002B3058"/>
    <w:rsid w:val="002B4890"/>
    <w:rsid w:val="002B5B0F"/>
    <w:rsid w:val="002C1A41"/>
    <w:rsid w:val="002C1D97"/>
    <w:rsid w:val="002D34F1"/>
    <w:rsid w:val="002E2E77"/>
    <w:rsid w:val="002E48A8"/>
    <w:rsid w:val="002F17DA"/>
    <w:rsid w:val="002F7C0C"/>
    <w:rsid w:val="0030276F"/>
    <w:rsid w:val="0030596B"/>
    <w:rsid w:val="0030772F"/>
    <w:rsid w:val="003231ED"/>
    <w:rsid w:val="00323A29"/>
    <w:rsid w:val="00325CED"/>
    <w:rsid w:val="00326800"/>
    <w:rsid w:val="00330DB0"/>
    <w:rsid w:val="00333DDB"/>
    <w:rsid w:val="003366BA"/>
    <w:rsid w:val="00337574"/>
    <w:rsid w:val="0034308D"/>
    <w:rsid w:val="00364492"/>
    <w:rsid w:val="003657FB"/>
    <w:rsid w:val="003659A9"/>
    <w:rsid w:val="0036699E"/>
    <w:rsid w:val="003706DB"/>
    <w:rsid w:val="00372264"/>
    <w:rsid w:val="0038660D"/>
    <w:rsid w:val="00391720"/>
    <w:rsid w:val="003948E3"/>
    <w:rsid w:val="00394C5C"/>
    <w:rsid w:val="00397572"/>
    <w:rsid w:val="003A4EF1"/>
    <w:rsid w:val="003B16F1"/>
    <w:rsid w:val="003C4B0D"/>
    <w:rsid w:val="003C5822"/>
    <w:rsid w:val="003D12E8"/>
    <w:rsid w:val="003F2564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825A1"/>
    <w:rsid w:val="00494DD7"/>
    <w:rsid w:val="004972BC"/>
    <w:rsid w:val="004A35AF"/>
    <w:rsid w:val="004A7157"/>
    <w:rsid w:val="004B0775"/>
    <w:rsid w:val="004B7D6F"/>
    <w:rsid w:val="004C5B88"/>
    <w:rsid w:val="004D4674"/>
    <w:rsid w:val="004D7F8F"/>
    <w:rsid w:val="004E07B8"/>
    <w:rsid w:val="004E7467"/>
    <w:rsid w:val="004F01C3"/>
    <w:rsid w:val="004F18E1"/>
    <w:rsid w:val="00505243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1D22"/>
    <w:rsid w:val="005A386E"/>
    <w:rsid w:val="005C11EA"/>
    <w:rsid w:val="005D5695"/>
    <w:rsid w:val="005E0E29"/>
    <w:rsid w:val="005E1AB5"/>
    <w:rsid w:val="005E454F"/>
    <w:rsid w:val="005F3FC6"/>
    <w:rsid w:val="00604847"/>
    <w:rsid w:val="00613BCD"/>
    <w:rsid w:val="006164B7"/>
    <w:rsid w:val="006173E0"/>
    <w:rsid w:val="006345E9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B7146"/>
    <w:rsid w:val="006C437B"/>
    <w:rsid w:val="006D6452"/>
    <w:rsid w:val="006E132D"/>
    <w:rsid w:val="00702D82"/>
    <w:rsid w:val="00706ECE"/>
    <w:rsid w:val="00717FD4"/>
    <w:rsid w:val="00725739"/>
    <w:rsid w:val="0073131E"/>
    <w:rsid w:val="00736250"/>
    <w:rsid w:val="00750A9E"/>
    <w:rsid w:val="00754042"/>
    <w:rsid w:val="007564EB"/>
    <w:rsid w:val="007566B3"/>
    <w:rsid w:val="007878A6"/>
    <w:rsid w:val="0079379F"/>
    <w:rsid w:val="00796303"/>
    <w:rsid w:val="007A31FC"/>
    <w:rsid w:val="007B1873"/>
    <w:rsid w:val="007B7F04"/>
    <w:rsid w:val="007C11EC"/>
    <w:rsid w:val="007C2FA6"/>
    <w:rsid w:val="007D33CB"/>
    <w:rsid w:val="007E0C3E"/>
    <w:rsid w:val="007E6406"/>
    <w:rsid w:val="00805BDA"/>
    <w:rsid w:val="00816A45"/>
    <w:rsid w:val="00822718"/>
    <w:rsid w:val="008229BA"/>
    <w:rsid w:val="008260C4"/>
    <w:rsid w:val="0082775D"/>
    <w:rsid w:val="00835415"/>
    <w:rsid w:val="00852C90"/>
    <w:rsid w:val="00860D1C"/>
    <w:rsid w:val="0086325C"/>
    <w:rsid w:val="00863A79"/>
    <w:rsid w:val="0087615A"/>
    <w:rsid w:val="00884356"/>
    <w:rsid w:val="0089039D"/>
    <w:rsid w:val="008928A5"/>
    <w:rsid w:val="008A50D3"/>
    <w:rsid w:val="008A736D"/>
    <w:rsid w:val="008B64CB"/>
    <w:rsid w:val="008C7383"/>
    <w:rsid w:val="008C7E44"/>
    <w:rsid w:val="008E0C2A"/>
    <w:rsid w:val="009014B8"/>
    <w:rsid w:val="009072F2"/>
    <w:rsid w:val="00910537"/>
    <w:rsid w:val="0091351B"/>
    <w:rsid w:val="009158E2"/>
    <w:rsid w:val="00917E38"/>
    <w:rsid w:val="00925D36"/>
    <w:rsid w:val="00930778"/>
    <w:rsid w:val="00931DBA"/>
    <w:rsid w:val="00934385"/>
    <w:rsid w:val="0094249F"/>
    <w:rsid w:val="00951A1B"/>
    <w:rsid w:val="00954024"/>
    <w:rsid w:val="009613CC"/>
    <w:rsid w:val="00962681"/>
    <w:rsid w:val="00963EF5"/>
    <w:rsid w:val="00966FA4"/>
    <w:rsid w:val="0096796E"/>
    <w:rsid w:val="00985B6C"/>
    <w:rsid w:val="009868CE"/>
    <w:rsid w:val="009922C6"/>
    <w:rsid w:val="009A25E1"/>
    <w:rsid w:val="009A5479"/>
    <w:rsid w:val="009A757A"/>
    <w:rsid w:val="009B130A"/>
    <w:rsid w:val="009B2A81"/>
    <w:rsid w:val="009B6635"/>
    <w:rsid w:val="009B73CC"/>
    <w:rsid w:val="009C3DAB"/>
    <w:rsid w:val="009D1AFF"/>
    <w:rsid w:val="009D3A78"/>
    <w:rsid w:val="009D48C9"/>
    <w:rsid w:val="009E1081"/>
    <w:rsid w:val="009E5942"/>
    <w:rsid w:val="009F67FD"/>
    <w:rsid w:val="00A0081B"/>
    <w:rsid w:val="00A065F9"/>
    <w:rsid w:val="00A06F86"/>
    <w:rsid w:val="00A07807"/>
    <w:rsid w:val="00A10E8F"/>
    <w:rsid w:val="00A23BC2"/>
    <w:rsid w:val="00A25871"/>
    <w:rsid w:val="00A25DB1"/>
    <w:rsid w:val="00A327FA"/>
    <w:rsid w:val="00A33ED1"/>
    <w:rsid w:val="00A5587F"/>
    <w:rsid w:val="00A56B79"/>
    <w:rsid w:val="00A62C13"/>
    <w:rsid w:val="00A6662A"/>
    <w:rsid w:val="00A70E1A"/>
    <w:rsid w:val="00A819F8"/>
    <w:rsid w:val="00A84CD2"/>
    <w:rsid w:val="00A9472E"/>
    <w:rsid w:val="00AA1B5D"/>
    <w:rsid w:val="00AB1506"/>
    <w:rsid w:val="00AC3117"/>
    <w:rsid w:val="00AC72FC"/>
    <w:rsid w:val="00AD0CAD"/>
    <w:rsid w:val="00AE0D1C"/>
    <w:rsid w:val="00AE4B2C"/>
    <w:rsid w:val="00AE53DF"/>
    <w:rsid w:val="00B1077F"/>
    <w:rsid w:val="00B22329"/>
    <w:rsid w:val="00B266DC"/>
    <w:rsid w:val="00B44F2D"/>
    <w:rsid w:val="00B548C6"/>
    <w:rsid w:val="00B8694C"/>
    <w:rsid w:val="00B8781D"/>
    <w:rsid w:val="00B90635"/>
    <w:rsid w:val="00BA5851"/>
    <w:rsid w:val="00BB26BC"/>
    <w:rsid w:val="00BB6B46"/>
    <w:rsid w:val="00BD509B"/>
    <w:rsid w:val="00BE1A4A"/>
    <w:rsid w:val="00BE6B0C"/>
    <w:rsid w:val="00BF01C4"/>
    <w:rsid w:val="00BF4A3C"/>
    <w:rsid w:val="00BF7BFA"/>
    <w:rsid w:val="00C26835"/>
    <w:rsid w:val="00C32F8F"/>
    <w:rsid w:val="00C50CC9"/>
    <w:rsid w:val="00C51890"/>
    <w:rsid w:val="00C527A4"/>
    <w:rsid w:val="00C56A3C"/>
    <w:rsid w:val="00C71BBE"/>
    <w:rsid w:val="00C75C62"/>
    <w:rsid w:val="00C81F28"/>
    <w:rsid w:val="00C84A8E"/>
    <w:rsid w:val="00CA619D"/>
    <w:rsid w:val="00CB4679"/>
    <w:rsid w:val="00CB46AC"/>
    <w:rsid w:val="00CB4D7F"/>
    <w:rsid w:val="00CB5B52"/>
    <w:rsid w:val="00CC2B45"/>
    <w:rsid w:val="00CC4CD3"/>
    <w:rsid w:val="00CD62BE"/>
    <w:rsid w:val="00CE4C63"/>
    <w:rsid w:val="00CF363B"/>
    <w:rsid w:val="00CF6866"/>
    <w:rsid w:val="00D17645"/>
    <w:rsid w:val="00D20EB8"/>
    <w:rsid w:val="00D24731"/>
    <w:rsid w:val="00D27117"/>
    <w:rsid w:val="00D27367"/>
    <w:rsid w:val="00D27732"/>
    <w:rsid w:val="00D277C5"/>
    <w:rsid w:val="00D44599"/>
    <w:rsid w:val="00D533BF"/>
    <w:rsid w:val="00D542D7"/>
    <w:rsid w:val="00D7218C"/>
    <w:rsid w:val="00D738DD"/>
    <w:rsid w:val="00D74A13"/>
    <w:rsid w:val="00D76BE0"/>
    <w:rsid w:val="00DB0261"/>
    <w:rsid w:val="00DB4999"/>
    <w:rsid w:val="00DC317C"/>
    <w:rsid w:val="00DD0D70"/>
    <w:rsid w:val="00DD2ABB"/>
    <w:rsid w:val="00DE3721"/>
    <w:rsid w:val="00DF1C4E"/>
    <w:rsid w:val="00E01F91"/>
    <w:rsid w:val="00E12038"/>
    <w:rsid w:val="00E1658C"/>
    <w:rsid w:val="00E22651"/>
    <w:rsid w:val="00E30380"/>
    <w:rsid w:val="00E4638A"/>
    <w:rsid w:val="00E57A0C"/>
    <w:rsid w:val="00E711A3"/>
    <w:rsid w:val="00E95B78"/>
    <w:rsid w:val="00E97B76"/>
    <w:rsid w:val="00EA542F"/>
    <w:rsid w:val="00EC67AE"/>
    <w:rsid w:val="00EC6D30"/>
    <w:rsid w:val="00EC6E89"/>
    <w:rsid w:val="00EE010D"/>
    <w:rsid w:val="00F05AF0"/>
    <w:rsid w:val="00F07A7E"/>
    <w:rsid w:val="00F15246"/>
    <w:rsid w:val="00F16B32"/>
    <w:rsid w:val="00F17459"/>
    <w:rsid w:val="00F227DD"/>
    <w:rsid w:val="00F24E97"/>
    <w:rsid w:val="00F32530"/>
    <w:rsid w:val="00F41591"/>
    <w:rsid w:val="00F41F30"/>
    <w:rsid w:val="00F5377C"/>
    <w:rsid w:val="00F56D2A"/>
    <w:rsid w:val="00F6661E"/>
    <w:rsid w:val="00F75774"/>
    <w:rsid w:val="00F8108B"/>
    <w:rsid w:val="00F82A92"/>
    <w:rsid w:val="00F9299B"/>
    <w:rsid w:val="00FA524B"/>
    <w:rsid w:val="00FB0ABD"/>
    <w:rsid w:val="00FB263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7481-63A4-4CCC-A223-9969EB89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2019-11-07T09:26:00Z</cp:lastPrinted>
  <dcterms:created xsi:type="dcterms:W3CDTF">2019-11-08T13:15:00Z</dcterms:created>
  <dcterms:modified xsi:type="dcterms:W3CDTF">2019-11-08T13:15:00Z</dcterms:modified>
</cp:coreProperties>
</file>